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Адміністративний позов: відмова надати копію відкритого рішення</w:t>
      </w:r>
    </w:p>
    <w:p>
      <w:pPr>
        <w:spacing w:after="0"/>
        <w:ind w:left="4819"/>
      </w:pPr>
      <w:r>
        <w:rPr>
          <w:b/>
        </w:rPr>
        <w:t xml:space="preserve">До: </w:t>
      </w:r>
      <w:r>
        <w:rPr>
          <w:i/>
          <w:color w:val="595959"/>
        </w:rPr>
        <w:t>[Належний адміністративний суд]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[Офіційна адреса суду]</w:t>
      </w:r>
      <w:r>
        <w:t>.</w:t>
      </w:r>
    </w:p>
    <w:p>
      <w:pPr>
        <w:spacing w:after="0"/>
        <w:ind w:left="4819"/>
      </w:pPr>
      <w:r>
        <w:rPr>
          <w:b/>
        </w:rPr>
        <w:t xml:space="preserve">Позивач: </w:t>
      </w:r>
      <w:r>
        <w:rPr>
          <w:i/>
          <w:color w:val="595959"/>
        </w:rPr>
        <w:t>[ПІБ позивача]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реєстрації і листування з індексом]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Ідентифікаційні відомості: </w:t>
      </w:r>
      <w:r>
        <w:rPr>
          <w:i/>
          <w:color w:val="595959"/>
        </w:rPr>
        <w:t>[РНОКПП або належні паспортні дані позивача]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Зв’язок і кабінет: </w:t>
      </w:r>
      <w:r>
        <w:rPr>
          <w:i/>
          <w:color w:val="595959"/>
        </w:rPr>
        <w:t>[Відомі телефон, електронна пошта і кабінет позивача]</w:t>
      </w:r>
      <w:r>
        <w:t>.</w:t>
      </w:r>
    </w:p>
    <w:p>
      <w:pPr>
        <w:spacing w:after="0"/>
        <w:ind w:left="4819"/>
      </w:pPr>
      <w:r>
        <w:rPr>
          <w:b/>
        </w:rPr>
        <w:t xml:space="preserve">Відповідач: </w:t>
      </w:r>
      <w:r>
        <w:rPr>
          <w:i/>
          <w:color w:val="595959"/>
        </w:rPr>
        <w:t>[Повна назва відповідача]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відповідача з індексом]</w:t>
      </w:r>
      <w:r>
        <w:t>.</w:t>
      </w:r>
    </w:p>
    <w:p>
      <w:pPr>
        <w:spacing w:after="0"/>
        <w:ind w:left="4819"/>
      </w:pPr>
      <w:r>
        <w:rPr>
          <w:b/>
        </w:rPr>
        <w:t xml:space="preserve">ЄДРПОУ: </w:t>
      </w:r>
      <w:r>
        <w:rPr>
          <w:i/>
          <w:color w:val="595959"/>
        </w:rPr>
        <w:t>[Код ЄДРПОУ відповідача]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Зв’язок і кабінет: </w:t>
      </w:r>
      <w:r>
        <w:rPr>
          <w:i/>
          <w:color w:val="595959"/>
        </w:rPr>
        <w:t>[Відомі контакти і відомості про кабінет відповідача]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Адміністративний позов про відмову в доступі до публічної інформації</w:t>
      </w:r>
    </w:p>
    <w:p>
      <w:pPr>
        <w:ind w:firstLine="709"/>
        <w:jc w:val="both"/>
      </w:pPr>
      <w:r>
        <w:t>Предмет позову — визнання протиправною відмови надати конкретну копію та зобов’язання надати її. Майнова вимога не заявляється.</w:t>
      </w:r>
    </w:p>
    <w:p>
      <w:pPr>
        <w:ind w:firstLine="709"/>
        <w:jc w:val="both"/>
      </w:pPr>
      <w:r>
        <w:rPr>
          <w:i/>
          <w:color w:val="595959"/>
        </w:rPr>
        <w:t>[Дата, зміст і доказ отримання запиту]</w:t>
      </w:r>
      <w:r>
        <w:t xml:space="preserve">. </w:t>
      </w:r>
      <w:r>
        <w:rPr>
          <w:b/>
        </w:rPr>
        <w:t xml:space="preserve">Оскаржувана відповідь: </w:t>
      </w:r>
      <w:r>
        <w:rPr>
          <w:i/>
          <w:color w:val="595959"/>
        </w:rPr>
        <w:t>[Точна оскаржувана відмова і дата отримання]</w:t>
      </w:r>
      <w:r>
        <w:t>.</w:t>
      </w:r>
    </w:p>
    <w:p>
      <w:pPr>
        <w:ind w:firstLine="709"/>
        <w:jc w:val="both"/>
      </w:pPr>
      <w:r>
        <w:t>За обставинами цієї навчальної справи рішення існує, перебуває у володінні відповідача й містить відкритий графік прийому. Я просила надати готову копію, а не створити документ, підготувати аналіз або вирішити звернення про особисте право. Відповідач не заявив законної підстави обмеження доступу чи відстрочки.</w:t>
      </w:r>
    </w:p>
    <w:p>
      <w:pPr>
        <w:ind w:firstLine="709"/>
        <w:jc w:val="both"/>
      </w:pPr>
      <w:r>
        <w:t>Моє право на отримання запитаної публічної інформації порушено: копії немає. Статті 19 і 22 Закону України «Про доступ до публічної інформації» дозволяють запитувати наявну інформацію та не дозволяють підміняти відповідь по суті пропозицією самостійного пошуку в загальнодоступних джерелах. Стаття 23 передбачає судове оскарження.</w:t>
      </w:r>
    </w:p>
    <w:p>
      <w:pPr>
        <w:ind w:firstLine="709"/>
        <w:jc w:val="both"/>
      </w:pPr>
      <w:r>
        <w:t>Спір стосується доступу до публічної інформації і належить адміністративній юрисдикції за статтею 19 КАС України. За навчальними умовами відповідач та моє зареєстроване місце проживання знаходяться у Львівській області; позов подано до зазначеного окружного адміністративного суду з урахуванням статей 20, 25–26 КАС України.</w:t>
      </w:r>
    </w:p>
    <w:p>
      <w:pPr>
        <w:ind w:firstLine="709"/>
        <w:jc w:val="both"/>
      </w:pPr>
      <w:r>
        <w:t xml:space="preserve">Про відмову дізналася </w:t>
      </w:r>
      <w:r>
        <w:rPr>
          <w:i/>
          <w:color w:val="595959"/>
        </w:rPr>
        <w:t>[Дата отримання відмови]</w:t>
      </w:r>
      <w:r>
        <w:t xml:space="preserve">; позов подаю </w:t>
      </w:r>
      <w:r>
        <w:rPr>
          <w:i/>
          <w:color w:val="595959"/>
        </w:rPr>
        <w:t>[Дата позову]</w:t>
      </w:r>
      <w:r>
        <w:t xml:space="preserve">. Досудове оскарження не використовувалося, обов’язкового досудового порядку для цієї вимоги немає. </w:t>
      </w:r>
      <w:r>
        <w:rPr>
          <w:i/>
          <w:color w:val="595959"/>
        </w:rPr>
        <w:t>[Перевірений висновок про своєчасність для цього вузького сценарію]</w:t>
      </w:r>
      <w:r>
        <w:t>. Заходів забезпечення доказів або позову до звернення не вживала.</w:t>
      </w:r>
    </w:p>
    <w:p>
      <w:pPr>
        <w:ind w:firstLine="709"/>
        <w:jc w:val="both"/>
      </w:pPr>
      <w:r>
        <w:rPr>
          <w:b/>
        </w:rPr>
        <w:t xml:space="preserve">Судовий збір: </w:t>
      </w:r>
      <w:r>
        <w:rPr>
          <w:i/>
          <w:color w:val="595959"/>
        </w:rPr>
        <w:t>[Судовий збір, розрахунок і документ про сплату]</w:t>
      </w:r>
      <w:r>
        <w:t xml:space="preserve">. </w:t>
      </w:r>
      <w:r>
        <w:rPr>
          <w:b/>
        </w:rPr>
        <w:t xml:space="preserve">Попередні витрати: </w:t>
      </w:r>
      <w:r>
        <w:rPr>
          <w:i/>
          <w:color w:val="595959"/>
        </w:rPr>
        <w:t>[Попередній розрахунок судових витрат]</w:t>
      </w:r>
      <w:r>
        <w:t xml:space="preserve">. </w:t>
      </w:r>
      <w:r>
        <w:rPr>
          <w:b/>
        </w:rPr>
        <w:t xml:space="preserve">Оригінали: </w:t>
      </w:r>
      <w:r>
        <w:rPr>
          <w:i/>
          <w:color w:val="595959"/>
        </w:rPr>
        <w:t>[Місцезнаходження оригіналів доказів]</w:t>
      </w:r>
      <w:r>
        <w:t>. Усі відомі докази подаю з позовом; окремих доказів, які наразі неможливо подати, не заявляю.</w:t>
      </w:r>
    </w:p>
    <w:p>
      <w:pPr>
        <w:ind w:firstLine="709"/>
        <w:jc w:val="both"/>
      </w:pPr>
      <w:r>
        <w:t>Підтверджую, що мною не подано іншого позову до цього самого відповідача з тим самим предметом та з тих самих підстав.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Визнати протиправною відмову відповідача у наданні електронної копії відкритого документа: </w:t>
      </w:r>
      <w:r>
        <w:rPr>
          <w:i/>
          <w:color w:val="595959"/>
        </w:rPr>
        <w:t>[Дата, номер і назва запитаного відкритого документа]</w:t>
      </w:r>
      <w:r>
        <w:t xml:space="preserve">, викладену в акті: </w:t>
      </w:r>
      <w:r>
        <w:rPr>
          <w:i/>
          <w:color w:val="595959"/>
        </w:rPr>
        <w:t>[Дата і номер листа-відмови]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Зобов’язати відповідача надати мені електронну копію зазначеного відкритого документа у відповідь на запит від </w:t>
      </w:r>
      <w:r>
        <w:rPr>
          <w:i/>
          <w:color w:val="595959"/>
        </w:rPr>
        <w:t>[Дата первісного запиту]</w:t>
      </w:r>
      <w:r>
        <w:t xml:space="preserve"> на адресу </w:t>
      </w:r>
      <w:r>
        <w:rPr>
          <w:i/>
          <w:color w:val="595959"/>
        </w:rPr>
        <w:t>[Електронна адреса для копії з первісного запиту]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 xml:space="preserve">Стягнути за рахунок бюджетних асигнувань відповідача на мою користь документально підтверджений судовий збір у розмірі </w:t>
      </w:r>
      <w:r>
        <w:rPr>
          <w:i/>
          <w:color w:val="595959"/>
        </w:rPr>
        <w:t>[Документально підтверджена сума судового збору]</w:t>
      </w:r>
      <w:r>
        <w:t>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Копія первісного запиту від </w:t>
      </w:r>
      <w:r>
        <w:rPr>
          <w:i/>
          <w:color w:val="595959"/>
        </w:rPr>
        <w:t>[Дата первісного запиту]</w:t>
      </w:r>
      <w:r>
        <w:t xml:space="preserve"> з відміткою отримання.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Повна копія оскаржуваного листа: </w:t>
      </w:r>
      <w:r>
        <w:rPr>
          <w:i/>
          <w:color w:val="595959"/>
        </w:rPr>
        <w:t>[Дата і номер листа-відмови]</w:t>
      </w:r>
      <w:r>
        <w:t xml:space="preserve">; підтвердження його вручення </w:t>
      </w:r>
      <w:r>
        <w:rPr>
          <w:i/>
          <w:color w:val="595959"/>
        </w:rPr>
        <w:t>[Дата отримання відмови]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Документ про сплату судового збору за реквізитами належного суду.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>Комплект копій позову та всіх додатків для єдиного іншого учасника — відповідача. У навчальному прикладі докази описано, а не створено.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позову]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 позивача]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https://yuryst-kyiv.com/guides/yak-oskarzhyty-rishennia-orhanu-vlady-v-administratyvnomu-sudi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oskarzhyty-rishennia-orhanu-vlady-v-administratyvnomu-su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Адміністративний позов: відмова надати копію відкритого рішення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